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E1" w:rsidRDefault="0094243B" w:rsidP="00CC16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FORMULAIRE DE DEMANDE</w:t>
      </w:r>
      <w:r w:rsidR="00EF0A40">
        <w:rPr>
          <w:b/>
          <w:i/>
          <w:sz w:val="28"/>
          <w:szCs w:val="28"/>
        </w:rPr>
        <w:t xml:space="preserve"> – ACCOMPAGNEMENT A LA PARENTALITE</w:t>
      </w:r>
    </w:p>
    <w:p w:rsidR="0094243B" w:rsidRDefault="0094243B" w:rsidP="0094243B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br/>
      </w:r>
      <w:r w:rsidRPr="0094243B">
        <w:rPr>
          <w:b/>
          <w:sz w:val="28"/>
          <w:szCs w:val="28"/>
        </w:rPr>
        <w:t xml:space="preserve">Merci de compléter ce formulaire et de l’envoyer par email à l’adresse mail de la coach que vous aurez choisie en fonction de votre lieu géographique. </w:t>
      </w:r>
    </w:p>
    <w:p w:rsidR="0094243B" w:rsidRPr="0094243B" w:rsidRDefault="0094243B" w:rsidP="0094243B">
      <w:pPr>
        <w:rPr>
          <w:b/>
          <w:sz w:val="28"/>
          <w:szCs w:val="28"/>
        </w:rPr>
      </w:pPr>
      <w:r w:rsidRPr="0094243B">
        <w:rPr>
          <w:b/>
          <w:sz w:val="28"/>
          <w:szCs w:val="28"/>
        </w:rPr>
        <w:t>Les séances d’accompagnement se feront en présentiel</w:t>
      </w:r>
      <w:r>
        <w:rPr>
          <w:b/>
          <w:sz w:val="28"/>
          <w:szCs w:val="28"/>
        </w:rPr>
        <w:t xml:space="preserve"> uniquement</w:t>
      </w:r>
      <w:r w:rsidRPr="0094243B">
        <w:rPr>
          <w:b/>
          <w:sz w:val="28"/>
          <w:szCs w:val="28"/>
        </w:rPr>
        <w:t>.</w:t>
      </w:r>
    </w:p>
    <w:p w:rsidR="0094243B" w:rsidRDefault="0094243B" w:rsidP="00942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Tout </w:t>
      </w:r>
      <w:r w:rsidRPr="0094243B">
        <w:rPr>
          <w:b/>
          <w:sz w:val="28"/>
          <w:szCs w:val="28"/>
        </w:rPr>
        <w:t xml:space="preserve">formulaire incomplet ne sera pas traité. </w:t>
      </w:r>
    </w:p>
    <w:p w:rsidR="0094243B" w:rsidRPr="0094243B" w:rsidRDefault="0094243B" w:rsidP="0094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</w:t>
      </w:r>
    </w:p>
    <w:p w:rsidR="0094243B" w:rsidRPr="001B13B5" w:rsidRDefault="0094243B" w:rsidP="009424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Parents</w:t>
      </w:r>
      <w:r w:rsidRPr="003F7249">
        <w:rPr>
          <w:sz w:val="24"/>
          <w:szCs w:val="24"/>
          <w:u w:val="single"/>
        </w:rPr>
        <w:t> (entourer la réponse correspondant à votre situation)</w:t>
      </w:r>
      <w:r>
        <w:rPr>
          <w:sz w:val="24"/>
          <w:szCs w:val="24"/>
          <w:u w:val="single"/>
        </w:rPr>
        <w:t> :</w:t>
      </w:r>
      <w:r w:rsidRPr="001B13B5">
        <w:rPr>
          <w:b/>
          <w:sz w:val="24"/>
          <w:szCs w:val="24"/>
          <w:u w:val="single"/>
        </w:rPr>
        <w:t xml:space="preserve"> </w:t>
      </w:r>
    </w:p>
    <w:p w:rsidR="0094243B" w:rsidRPr="00E40960" w:rsidRDefault="0094243B" w:rsidP="0094243B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E40960">
        <w:rPr>
          <w:b/>
          <w:sz w:val="24"/>
          <w:szCs w:val="24"/>
        </w:rPr>
        <w:t>Parent assurant seul.e l’éducation de /des enfant/s </w:t>
      </w:r>
      <w:r w:rsidR="00F37648" w:rsidRPr="00E40960">
        <w:rPr>
          <w:b/>
          <w:sz w:val="24"/>
          <w:szCs w:val="24"/>
        </w:rPr>
        <w:t xml:space="preserve">(autre parent absent) </w:t>
      </w:r>
      <w:r w:rsidRPr="00E40960">
        <w:rPr>
          <w:b/>
          <w:sz w:val="24"/>
          <w:szCs w:val="24"/>
        </w:rPr>
        <w:t>: OUI / NON</w:t>
      </w:r>
    </w:p>
    <w:p w:rsidR="0094243B" w:rsidRPr="001B13B5" w:rsidRDefault="0094243B" w:rsidP="0094243B">
      <w:pPr>
        <w:rPr>
          <w:i/>
          <w:sz w:val="24"/>
          <w:szCs w:val="24"/>
        </w:rPr>
      </w:pPr>
      <w:r w:rsidRPr="001B13B5">
        <w:rPr>
          <w:i/>
          <w:sz w:val="24"/>
          <w:szCs w:val="24"/>
        </w:rPr>
        <w:t xml:space="preserve">NB. Dans ce cadre l’accompagnement peut être réalisé au sujet de </w:t>
      </w:r>
      <w:r w:rsidR="00E40960">
        <w:rPr>
          <w:i/>
          <w:sz w:val="24"/>
          <w:szCs w:val="24"/>
        </w:rPr>
        <w:t xml:space="preserve">la parentalité du parent, ou au sujet de la </w:t>
      </w:r>
      <w:r w:rsidRPr="001B13B5">
        <w:rPr>
          <w:i/>
          <w:sz w:val="24"/>
          <w:szCs w:val="24"/>
        </w:rPr>
        <w:t>problématique</w:t>
      </w:r>
      <w:r>
        <w:rPr>
          <w:i/>
          <w:sz w:val="24"/>
          <w:szCs w:val="24"/>
        </w:rPr>
        <w:t xml:space="preserve"> </w:t>
      </w:r>
      <w:r w:rsidRPr="001B13B5">
        <w:rPr>
          <w:i/>
          <w:sz w:val="24"/>
          <w:szCs w:val="24"/>
        </w:rPr>
        <w:t>rencontrée dans l’éducation de son / ses enfant.s.</w:t>
      </w:r>
    </w:p>
    <w:p w:rsidR="0094243B" w:rsidRPr="00E40960" w:rsidRDefault="0094243B" w:rsidP="0094243B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E40960">
        <w:rPr>
          <w:b/>
          <w:sz w:val="24"/>
          <w:szCs w:val="24"/>
        </w:rPr>
        <w:t>Couple parental assurant ensemble l’éducation de/des enfant/s : OUI / NON</w:t>
      </w:r>
    </w:p>
    <w:p w:rsidR="0094243B" w:rsidRDefault="00E40960" w:rsidP="0094243B">
      <w:pPr>
        <w:rPr>
          <w:i/>
          <w:sz w:val="24"/>
          <w:szCs w:val="24"/>
        </w:rPr>
      </w:pPr>
      <w:r w:rsidRPr="00E40960">
        <w:rPr>
          <w:i/>
          <w:sz w:val="24"/>
          <w:szCs w:val="24"/>
        </w:rPr>
        <w:t>NB. Dans ce cadre l’accompagnement peut être réalisé au sujet de la parentalité du parent, ou au sujet de la problématique rencontrée dans l’éducation de son / ses enfant.s.</w:t>
      </w:r>
      <w:r>
        <w:rPr>
          <w:i/>
          <w:sz w:val="24"/>
          <w:szCs w:val="24"/>
        </w:rPr>
        <w:t xml:space="preserve"> </w:t>
      </w:r>
      <w:r w:rsidR="0094243B" w:rsidRPr="005E3383">
        <w:rPr>
          <w:i/>
          <w:sz w:val="24"/>
          <w:szCs w:val="24"/>
        </w:rPr>
        <w:t xml:space="preserve">Si l’objectif concerne </w:t>
      </w:r>
      <w:r w:rsidR="0094243B">
        <w:rPr>
          <w:i/>
          <w:sz w:val="24"/>
          <w:szCs w:val="24"/>
        </w:rPr>
        <w:t>une problématique rencontrée chez l</w:t>
      </w:r>
      <w:r w:rsidR="0094243B" w:rsidRPr="005E3383">
        <w:rPr>
          <w:i/>
          <w:sz w:val="24"/>
          <w:szCs w:val="24"/>
        </w:rPr>
        <w:t xml:space="preserve">’enfant, les </w:t>
      </w:r>
      <w:r w:rsidR="0094243B" w:rsidRPr="00E40960">
        <w:rPr>
          <w:i/>
          <w:sz w:val="24"/>
          <w:szCs w:val="24"/>
          <w:u w:val="single"/>
        </w:rPr>
        <w:t>deux</w:t>
      </w:r>
      <w:r w:rsidR="0094243B" w:rsidRPr="005E3383">
        <w:rPr>
          <w:i/>
          <w:sz w:val="24"/>
          <w:szCs w:val="24"/>
        </w:rPr>
        <w:t xml:space="preserve"> parents </w:t>
      </w:r>
      <w:r w:rsidR="0094243B">
        <w:rPr>
          <w:i/>
          <w:sz w:val="24"/>
          <w:szCs w:val="24"/>
        </w:rPr>
        <w:t>s’engagent à</w:t>
      </w:r>
      <w:r w:rsidR="0094243B" w:rsidRPr="005E3383">
        <w:rPr>
          <w:i/>
          <w:sz w:val="24"/>
          <w:szCs w:val="24"/>
        </w:rPr>
        <w:t xml:space="preserve"> être présents à chaque séance d’</w:t>
      </w:r>
      <w:r w:rsidR="0094243B">
        <w:rPr>
          <w:i/>
          <w:sz w:val="24"/>
          <w:szCs w:val="24"/>
        </w:rPr>
        <w:t>accompagnement</w:t>
      </w:r>
    </w:p>
    <w:p w:rsidR="0094243B" w:rsidRPr="00E40960" w:rsidRDefault="00E40960" w:rsidP="0094243B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Couple parental séparé et en désaccord </w:t>
      </w:r>
      <w:r w:rsidR="0094243B" w:rsidRPr="00E40960">
        <w:rPr>
          <w:b/>
          <w:sz w:val="24"/>
          <w:szCs w:val="24"/>
        </w:rPr>
        <w:t>au sujet de l’éducation de/des enfant/s : OUI/NON</w:t>
      </w:r>
    </w:p>
    <w:p w:rsidR="00E40960" w:rsidRDefault="0094243B" w:rsidP="00E40960">
      <w:pPr>
        <w:rPr>
          <w:i/>
          <w:sz w:val="24"/>
          <w:szCs w:val="24"/>
        </w:rPr>
      </w:pPr>
      <w:r w:rsidRPr="001B13B5">
        <w:rPr>
          <w:i/>
          <w:sz w:val="24"/>
          <w:szCs w:val="24"/>
        </w:rPr>
        <w:t xml:space="preserve">NB. Dans ce cadre l’accompagnement peut </w:t>
      </w:r>
      <w:r>
        <w:rPr>
          <w:i/>
          <w:sz w:val="24"/>
          <w:szCs w:val="24"/>
        </w:rPr>
        <w:t xml:space="preserve">uniquement </w:t>
      </w:r>
      <w:r w:rsidRPr="001B13B5">
        <w:rPr>
          <w:i/>
          <w:sz w:val="24"/>
          <w:szCs w:val="24"/>
        </w:rPr>
        <w:t>être réali</w:t>
      </w:r>
      <w:r>
        <w:rPr>
          <w:i/>
          <w:sz w:val="24"/>
          <w:szCs w:val="24"/>
        </w:rPr>
        <w:t>sé au sujet de la parentalité de l’un des parents.</w:t>
      </w:r>
      <w:r w:rsidR="00E40960">
        <w:rPr>
          <w:i/>
          <w:sz w:val="24"/>
          <w:szCs w:val="24"/>
        </w:rPr>
        <w:t xml:space="preserve"> </w:t>
      </w:r>
    </w:p>
    <w:p w:rsidR="00E40960" w:rsidRPr="00E40960" w:rsidRDefault="00E40960" w:rsidP="00E40960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Couple parental séparé et en parfaite entente </w:t>
      </w:r>
      <w:r w:rsidRPr="00E40960">
        <w:rPr>
          <w:b/>
          <w:sz w:val="24"/>
          <w:szCs w:val="24"/>
        </w:rPr>
        <w:t>au sujet de l’éducation de/des enfant/s : OUI/NON</w:t>
      </w:r>
    </w:p>
    <w:p w:rsidR="00E40960" w:rsidRPr="00E40960" w:rsidRDefault="00E40960" w:rsidP="00E40960">
      <w:pPr>
        <w:rPr>
          <w:i/>
          <w:sz w:val="24"/>
          <w:szCs w:val="24"/>
        </w:rPr>
      </w:pPr>
      <w:r w:rsidRPr="00E40960">
        <w:rPr>
          <w:i/>
          <w:sz w:val="24"/>
          <w:szCs w:val="24"/>
        </w:rPr>
        <w:t xml:space="preserve">NB. Dans ce cadre l’accompagnement peut être réalisé au sujet de la parentalité du parent, ou au sujet de la problématique rencontrée dans l’éducation de son / ses enfant.s. Si l’objectif concerne une problématique rencontrée chez l’enfant, les </w:t>
      </w:r>
      <w:r w:rsidRPr="00E40960">
        <w:rPr>
          <w:i/>
          <w:sz w:val="24"/>
          <w:szCs w:val="24"/>
          <w:u w:val="single"/>
        </w:rPr>
        <w:t>deux</w:t>
      </w:r>
      <w:r w:rsidRPr="00E40960">
        <w:rPr>
          <w:i/>
          <w:sz w:val="24"/>
          <w:szCs w:val="24"/>
        </w:rPr>
        <w:t xml:space="preserve"> parents s’engagent à être présents à chaque séance d’accompagnement</w:t>
      </w:r>
    </w:p>
    <w:p w:rsidR="0094243B" w:rsidRPr="003F7249" w:rsidRDefault="0094243B" w:rsidP="0094243B">
      <w:pPr>
        <w:rPr>
          <w:sz w:val="24"/>
          <w:szCs w:val="24"/>
          <w:u w:val="single"/>
        </w:rPr>
      </w:pPr>
      <w:r w:rsidRPr="001B13B5">
        <w:rPr>
          <w:b/>
          <w:sz w:val="24"/>
          <w:szCs w:val="24"/>
          <w:u w:val="single"/>
        </w:rPr>
        <w:t>Enfant.s</w:t>
      </w:r>
      <w:r w:rsidRPr="003F7249">
        <w:rPr>
          <w:sz w:val="24"/>
          <w:szCs w:val="24"/>
          <w:u w:val="single"/>
        </w:rPr>
        <w:t xml:space="preserve"> (compléter) : 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t>Nom, prénom, âge :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t>Nom, prénom, âge :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lastRenderedPageBreak/>
        <w:t>Nom, prénom, âge :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t>Nom, prénom, âge :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t>Nom, prénom, âge :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t>Nom, prénom, âge :</w:t>
      </w:r>
    </w:p>
    <w:p w:rsidR="0094243B" w:rsidRPr="003F7249" w:rsidRDefault="0094243B" w:rsidP="0094243B">
      <w:pPr>
        <w:rPr>
          <w:sz w:val="24"/>
          <w:szCs w:val="24"/>
        </w:rPr>
      </w:pPr>
      <w:r w:rsidRPr="003F7249">
        <w:rPr>
          <w:sz w:val="24"/>
          <w:szCs w:val="24"/>
        </w:rPr>
        <w:t xml:space="preserve">Famille recomposée : OUI / NON </w:t>
      </w:r>
      <w:r>
        <w:rPr>
          <w:sz w:val="24"/>
          <w:szCs w:val="24"/>
        </w:rPr>
        <w:t>(si oui indiquer les fratries / parents correspondants)</w:t>
      </w:r>
    </w:p>
    <w:p w:rsidR="0094243B" w:rsidRDefault="0094243B" w:rsidP="0094243B">
      <w:pPr>
        <w:rPr>
          <w:b/>
          <w:sz w:val="24"/>
          <w:szCs w:val="24"/>
          <w:u w:val="single"/>
        </w:rPr>
      </w:pPr>
      <w:r w:rsidRPr="003F7249">
        <w:rPr>
          <w:b/>
          <w:sz w:val="24"/>
          <w:szCs w:val="24"/>
          <w:u w:val="single"/>
        </w:rPr>
        <w:t>Description de la famille et de</w:t>
      </w:r>
      <w:r>
        <w:rPr>
          <w:b/>
          <w:sz w:val="24"/>
          <w:szCs w:val="24"/>
          <w:u w:val="single"/>
        </w:rPr>
        <w:t xml:space="preserve"> la / de</w:t>
      </w:r>
      <w:r w:rsidRPr="003F7249">
        <w:rPr>
          <w:b/>
          <w:sz w:val="24"/>
          <w:szCs w:val="24"/>
          <w:u w:val="single"/>
        </w:rPr>
        <w:t xml:space="preserve">s problématiques rencontrées : </w:t>
      </w: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b/>
          <w:sz w:val="24"/>
          <w:szCs w:val="24"/>
          <w:u w:val="single"/>
        </w:rPr>
      </w:pPr>
    </w:p>
    <w:p w:rsidR="0094243B" w:rsidRDefault="0094243B" w:rsidP="0094243B">
      <w:pPr>
        <w:rPr>
          <w:sz w:val="24"/>
          <w:szCs w:val="24"/>
        </w:rPr>
      </w:pPr>
      <w:r w:rsidRPr="003F7249">
        <w:rPr>
          <w:b/>
          <w:sz w:val="24"/>
          <w:szCs w:val="24"/>
          <w:u w:val="single"/>
        </w:rPr>
        <w:lastRenderedPageBreak/>
        <w:t>Objectif de l’accompagnement</w:t>
      </w:r>
      <w:r>
        <w:rPr>
          <w:sz w:val="24"/>
          <w:szCs w:val="24"/>
        </w:rPr>
        <w:t xml:space="preserve"> (présenter l’objectif ainsi que la/les personnes concernée.s en quelques lignes) : </w:t>
      </w:r>
    </w:p>
    <w:p w:rsidR="0094243B" w:rsidRDefault="0094243B" w:rsidP="0094243B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43B" w:rsidRPr="0094243B" w:rsidRDefault="0094243B" w:rsidP="0094243B">
      <w:pPr>
        <w:rPr>
          <w:b/>
          <w:sz w:val="24"/>
          <w:szCs w:val="24"/>
          <w:u w:val="single"/>
        </w:rPr>
      </w:pPr>
      <w:r w:rsidRPr="0094243B">
        <w:rPr>
          <w:b/>
          <w:sz w:val="24"/>
          <w:szCs w:val="24"/>
          <w:u w:val="single"/>
        </w:rPr>
        <w:t>Revenu fiscal de référence</w:t>
      </w:r>
      <w:r w:rsidR="00E40960">
        <w:rPr>
          <w:b/>
          <w:sz w:val="24"/>
          <w:szCs w:val="24"/>
          <w:u w:val="single"/>
        </w:rPr>
        <w:t> :</w:t>
      </w:r>
    </w:p>
    <w:p w:rsidR="0094243B" w:rsidRPr="0094243B" w:rsidRDefault="0094243B" w:rsidP="0094243B">
      <w:pPr>
        <w:rPr>
          <w:b/>
          <w:sz w:val="24"/>
          <w:szCs w:val="24"/>
          <w:u w:val="single"/>
        </w:rPr>
      </w:pPr>
      <w:r w:rsidRPr="0094243B">
        <w:rPr>
          <w:b/>
          <w:sz w:val="24"/>
          <w:szCs w:val="24"/>
          <w:u w:val="single"/>
        </w:rPr>
        <w:t xml:space="preserve">Nombre de parts : </w:t>
      </w:r>
    </w:p>
    <w:p w:rsidR="0094243B" w:rsidRDefault="0094243B" w:rsidP="0094243B">
      <w:pPr>
        <w:rPr>
          <w:i/>
          <w:sz w:val="24"/>
          <w:szCs w:val="24"/>
        </w:rPr>
      </w:pPr>
      <w:r w:rsidRPr="0094243B">
        <w:rPr>
          <w:i/>
          <w:sz w:val="24"/>
          <w:szCs w:val="24"/>
        </w:rPr>
        <w:t>NB. Ces informations se trouvent sur la première page de l’avis d’imposition. Pour les couples, les deux avis seront requis.</w:t>
      </w:r>
    </w:p>
    <w:p w:rsidR="0094243B" w:rsidRPr="0094243B" w:rsidRDefault="0094243B" w:rsidP="00942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</w:t>
      </w:r>
    </w:p>
    <w:p w:rsidR="0094243B" w:rsidRPr="003F7249" w:rsidRDefault="0094243B" w:rsidP="009424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Coordonnées :</w:t>
      </w:r>
    </w:p>
    <w:p w:rsidR="0094243B" w:rsidRPr="00017A5E" w:rsidRDefault="0094243B" w:rsidP="0094243B">
      <w:pPr>
        <w:rPr>
          <w:sz w:val="24"/>
          <w:szCs w:val="24"/>
          <w:u w:val="single"/>
        </w:rPr>
      </w:pPr>
      <w:r w:rsidRPr="00017A5E">
        <w:rPr>
          <w:sz w:val="24"/>
          <w:szCs w:val="24"/>
          <w:u w:val="single"/>
        </w:rPr>
        <w:t xml:space="preserve">Parent 1 : </w:t>
      </w:r>
    </w:p>
    <w:p w:rsidR="0094243B" w:rsidRPr="00A1572C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4243B" w:rsidRDefault="0094243B" w:rsidP="0094243B">
      <w:pPr>
        <w:rPr>
          <w:sz w:val="24"/>
          <w:szCs w:val="24"/>
        </w:rPr>
      </w:pPr>
      <w:r w:rsidRPr="00A1572C">
        <w:rPr>
          <w:sz w:val="24"/>
          <w:szCs w:val="24"/>
        </w:rPr>
        <w:t>Prénom</w:t>
      </w:r>
      <w:r>
        <w:rPr>
          <w:sz w:val="24"/>
          <w:szCs w:val="24"/>
        </w:rPr>
        <w:t> :</w:t>
      </w:r>
    </w:p>
    <w:p w:rsidR="00F37648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p w:rsidR="00F37648" w:rsidRPr="00F37648" w:rsidRDefault="00F37648" w:rsidP="0094243B">
      <w:pPr>
        <w:rPr>
          <w:sz w:val="24"/>
          <w:szCs w:val="24"/>
        </w:rPr>
      </w:pPr>
    </w:p>
    <w:p w:rsidR="0094243B" w:rsidRPr="00017A5E" w:rsidRDefault="0094243B" w:rsidP="0094243B">
      <w:pPr>
        <w:rPr>
          <w:sz w:val="24"/>
          <w:szCs w:val="24"/>
          <w:u w:val="single"/>
        </w:rPr>
      </w:pPr>
      <w:r w:rsidRPr="00017A5E">
        <w:rPr>
          <w:sz w:val="24"/>
          <w:szCs w:val="24"/>
          <w:u w:val="single"/>
        </w:rPr>
        <w:t xml:space="preserve">Parent 2 : </w:t>
      </w:r>
    </w:p>
    <w:p w:rsidR="0094243B" w:rsidRPr="00A1572C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4243B" w:rsidRDefault="0094243B" w:rsidP="0094243B">
      <w:pPr>
        <w:rPr>
          <w:sz w:val="24"/>
          <w:szCs w:val="24"/>
        </w:rPr>
      </w:pPr>
      <w:r w:rsidRPr="00A1572C">
        <w:rPr>
          <w:sz w:val="24"/>
          <w:szCs w:val="24"/>
        </w:rPr>
        <w:t>Prénom</w:t>
      </w:r>
      <w:r>
        <w:rPr>
          <w:sz w:val="24"/>
          <w:szCs w:val="24"/>
        </w:rPr>
        <w:t> :</w:t>
      </w:r>
    </w:p>
    <w:p w:rsidR="00F37648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</w:p>
    <w:p w:rsidR="0094243B" w:rsidRDefault="0094243B" w:rsidP="0094243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Courriel :</w:t>
      </w:r>
    </w:p>
    <w:p w:rsidR="00F37648" w:rsidRDefault="00F37648" w:rsidP="0094243B">
      <w:pPr>
        <w:pBdr>
          <w:bottom w:val="single" w:sz="6" w:space="1" w:color="auto"/>
        </w:pBdr>
        <w:rPr>
          <w:sz w:val="24"/>
          <w:szCs w:val="24"/>
        </w:rPr>
      </w:pP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Accompagnement demandé avec (nom prénom de la coach) :</w:t>
      </w:r>
    </w:p>
    <w:p w:rsidR="00BE2E7F" w:rsidRDefault="00BE2E7F" w:rsidP="0094243B">
      <w:pPr>
        <w:rPr>
          <w:sz w:val="24"/>
          <w:szCs w:val="24"/>
        </w:rPr>
      </w:pP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 xml:space="preserve"> Située à (ville) :</w:t>
      </w:r>
    </w:p>
    <w:p w:rsidR="00F37648" w:rsidRDefault="00F37648" w:rsidP="0094243B">
      <w:pPr>
        <w:rPr>
          <w:sz w:val="24"/>
          <w:szCs w:val="24"/>
        </w:rPr>
      </w:pPr>
    </w:p>
    <w:p w:rsidR="00F37648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>En cas de confirmation de la coach bénévole pour la mise en place des séances d’accompagnement,  la / les personne.s ayant réalisé la demande s’engage.nt à compléter le dossier avec</w:t>
      </w:r>
      <w:r w:rsidR="00F37648">
        <w:rPr>
          <w:sz w:val="24"/>
          <w:szCs w:val="24"/>
        </w:rPr>
        <w:t> :</w:t>
      </w:r>
    </w:p>
    <w:p w:rsidR="00F37648" w:rsidRDefault="00F37648" w:rsidP="00F3764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règlement de 50€ par virement bancaire ;</w:t>
      </w:r>
    </w:p>
    <w:p w:rsidR="0094243B" w:rsidRDefault="00BE2E7F" w:rsidP="00F3764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le  </w:t>
      </w:r>
      <w:r w:rsidR="0094243B" w:rsidRPr="00F37648">
        <w:rPr>
          <w:sz w:val="24"/>
          <w:szCs w:val="24"/>
        </w:rPr>
        <w:t>dernier avis d’imposition du / des parent.s.</w:t>
      </w:r>
      <w:r w:rsidR="00F37648">
        <w:rPr>
          <w:sz w:val="24"/>
          <w:szCs w:val="24"/>
        </w:rPr>
        <w:t> ;</w:t>
      </w:r>
    </w:p>
    <w:p w:rsidR="00F37648" w:rsidRDefault="00BE2E7F" w:rsidP="00F3764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F37648">
        <w:rPr>
          <w:sz w:val="24"/>
          <w:szCs w:val="24"/>
        </w:rPr>
        <w:t>copie de la carte d’identité du / des parent.s.</w:t>
      </w:r>
    </w:p>
    <w:p w:rsidR="00F37648" w:rsidRPr="00F37648" w:rsidRDefault="00E40960" w:rsidP="00F37648">
      <w:pPr>
        <w:rPr>
          <w:sz w:val="24"/>
          <w:szCs w:val="24"/>
        </w:rPr>
      </w:pPr>
      <w:r>
        <w:rPr>
          <w:sz w:val="24"/>
          <w:szCs w:val="24"/>
        </w:rPr>
        <w:t>Ces documents</w:t>
      </w:r>
      <w:r w:rsidR="00F37648">
        <w:rPr>
          <w:sz w:val="24"/>
          <w:szCs w:val="24"/>
        </w:rPr>
        <w:t xml:space="preserve"> seront à envoyer directement à l’adresse de l’association : </w:t>
      </w:r>
      <w:hyperlink r:id="rId8" w:history="1">
        <w:r w:rsidR="00F37648" w:rsidRPr="00017316">
          <w:rPr>
            <w:rStyle w:val="Lienhypertexte"/>
            <w:sz w:val="24"/>
            <w:szCs w:val="24"/>
          </w:rPr>
          <w:t>contact@labarqueparentale.fr</w:t>
        </w:r>
      </w:hyperlink>
      <w:r>
        <w:rPr>
          <w:sz w:val="24"/>
          <w:szCs w:val="24"/>
        </w:rPr>
        <w:t> ; ils</w:t>
      </w:r>
      <w:r w:rsidR="00F37648">
        <w:rPr>
          <w:sz w:val="24"/>
          <w:szCs w:val="24"/>
        </w:rPr>
        <w:t xml:space="preserve"> seront conservés par l’association dans le respect du règlement général sur la protection des données (RGPD).</w:t>
      </w:r>
    </w:p>
    <w:p w:rsidR="0094243B" w:rsidRPr="00F37648" w:rsidRDefault="00F37648" w:rsidP="0094243B">
      <w:pPr>
        <w:rPr>
          <w:b/>
          <w:sz w:val="24"/>
          <w:szCs w:val="24"/>
        </w:rPr>
      </w:pPr>
      <w:r w:rsidRPr="00F37648">
        <w:rPr>
          <w:b/>
          <w:sz w:val="24"/>
          <w:szCs w:val="24"/>
        </w:rPr>
        <w:t>Seulement l</w:t>
      </w:r>
      <w:r w:rsidR="0094243B" w:rsidRPr="00F37648">
        <w:rPr>
          <w:b/>
          <w:sz w:val="24"/>
          <w:szCs w:val="24"/>
        </w:rPr>
        <w:t>orsque toutes les étapes</w:t>
      </w:r>
      <w:r w:rsidRPr="00F37648">
        <w:rPr>
          <w:b/>
          <w:sz w:val="24"/>
          <w:szCs w:val="24"/>
        </w:rPr>
        <w:t xml:space="preserve"> citées ci-dessus</w:t>
      </w:r>
      <w:r w:rsidR="0094243B" w:rsidRPr="00F37648">
        <w:rPr>
          <w:b/>
          <w:sz w:val="24"/>
          <w:szCs w:val="24"/>
        </w:rPr>
        <w:t xml:space="preserve"> seront complétées, la première séance pourra être </w:t>
      </w:r>
      <w:r w:rsidR="00E40960">
        <w:rPr>
          <w:b/>
          <w:sz w:val="24"/>
          <w:szCs w:val="24"/>
        </w:rPr>
        <w:t>réalisée.</w:t>
      </w:r>
      <w:r w:rsidR="00DA54B1">
        <w:rPr>
          <w:b/>
          <w:sz w:val="24"/>
          <w:szCs w:val="24"/>
        </w:rPr>
        <w:t xml:space="preserve"> Le nombre de séances sera de 10 au maximum. Dans tous les cas, les séances d’accompagnement prendront fin au 30 avril 2023.</w:t>
      </w:r>
    </w:p>
    <w:p w:rsidR="0094243B" w:rsidRDefault="0094243B" w:rsidP="0094243B">
      <w:pPr>
        <w:rPr>
          <w:sz w:val="24"/>
          <w:szCs w:val="24"/>
        </w:rPr>
      </w:pP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 xml:space="preserve">Fait à (lieu) : </w:t>
      </w:r>
    </w:p>
    <w:p w:rsidR="0094243B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 xml:space="preserve">Le (date) : </w:t>
      </w:r>
    </w:p>
    <w:p w:rsidR="0094243B" w:rsidRPr="00A1572C" w:rsidRDefault="0094243B" w:rsidP="0094243B">
      <w:pPr>
        <w:rPr>
          <w:sz w:val="24"/>
          <w:szCs w:val="24"/>
        </w:rPr>
      </w:pPr>
      <w:r>
        <w:rPr>
          <w:sz w:val="24"/>
          <w:szCs w:val="24"/>
        </w:rPr>
        <w:t>Signature du / des parent.s précédée des nom et prénom :</w:t>
      </w:r>
    </w:p>
    <w:p w:rsidR="0094243B" w:rsidRPr="005F2AC5" w:rsidRDefault="0094243B" w:rsidP="00CC16B1">
      <w:pPr>
        <w:jc w:val="center"/>
        <w:rPr>
          <w:sz w:val="28"/>
          <w:szCs w:val="28"/>
        </w:rPr>
      </w:pPr>
    </w:p>
    <w:sectPr w:rsidR="0094243B" w:rsidRPr="005F2AC5" w:rsidSect="00A67BC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FE" w:rsidRDefault="00EE34FE" w:rsidP="00A67BCD">
      <w:pPr>
        <w:spacing w:after="0" w:line="240" w:lineRule="auto"/>
      </w:pPr>
      <w:r>
        <w:separator/>
      </w:r>
    </w:p>
  </w:endnote>
  <w:endnote w:type="continuationSeparator" w:id="1">
    <w:p w:rsidR="00EE34FE" w:rsidRDefault="00EE34FE" w:rsidP="00A6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A67BCD">
      <w:tc>
        <w:tcPr>
          <w:tcW w:w="918" w:type="dxa"/>
        </w:tcPr>
        <w:p w:rsidR="00A67BCD" w:rsidRDefault="00552047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A54B1" w:rsidRPr="00DA54B1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A67BCD" w:rsidRPr="00A67BCD" w:rsidRDefault="00A67BCD">
          <w:pPr>
            <w:pStyle w:val="Pieddepage"/>
            <w:rPr>
              <w:i/>
            </w:rPr>
          </w:pPr>
          <w:r w:rsidRPr="00A67BCD">
            <w:rPr>
              <w:i/>
            </w:rPr>
            <w:t>La Barque Parentale, Association d’intérêt général</w:t>
          </w:r>
        </w:p>
        <w:p w:rsidR="00A67BCD" w:rsidRDefault="00A67BCD">
          <w:pPr>
            <w:pStyle w:val="Pieddepage"/>
          </w:pPr>
          <w:r w:rsidRPr="00A67BCD">
            <w:rPr>
              <w:i/>
            </w:rPr>
            <w:t>Enregistrée à la Préfecture des Bouches-du-Rhône, N°W133036017</w:t>
          </w:r>
        </w:p>
      </w:tc>
    </w:tr>
  </w:tbl>
  <w:p w:rsidR="00A67BCD" w:rsidRDefault="00A67BCD" w:rsidP="00A67B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FE" w:rsidRDefault="00EE34FE" w:rsidP="00A67BCD">
      <w:pPr>
        <w:spacing w:after="0" w:line="240" w:lineRule="auto"/>
      </w:pPr>
      <w:r>
        <w:separator/>
      </w:r>
    </w:p>
  </w:footnote>
  <w:footnote w:type="continuationSeparator" w:id="1">
    <w:p w:rsidR="00EE34FE" w:rsidRDefault="00EE34FE" w:rsidP="00A6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A67BCD">
      <w:trPr>
        <w:trHeight w:val="288"/>
      </w:trPr>
      <w:tc>
        <w:tcPr>
          <w:tcW w:w="7765" w:type="dxa"/>
        </w:tcPr>
        <w:p w:rsidR="00A67BCD" w:rsidRDefault="00A67BCD" w:rsidP="00A67BCD">
          <w:pPr>
            <w:pStyle w:val="En-tte"/>
            <w:tabs>
              <w:tab w:val="left" w:pos="5954"/>
            </w:tabs>
            <w:ind w:right="167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67BCD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w:drawing>
              <wp:inline distT="0" distB="0" distL="0" distR="0">
                <wp:extent cx="2360428" cy="794047"/>
                <wp:effectExtent l="0" t="0" r="0" b="0"/>
                <wp:docPr id="3" name="Image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704" cy="796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:rsidR="00A67BCD" w:rsidRDefault="00A67BCD" w:rsidP="0094243B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A67BCD" w:rsidRDefault="00A67B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255"/>
    <w:multiLevelType w:val="hybridMultilevel"/>
    <w:tmpl w:val="795C3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5A2"/>
    <w:multiLevelType w:val="hybridMultilevel"/>
    <w:tmpl w:val="A7B8C62C"/>
    <w:lvl w:ilvl="0" w:tplc="2CB47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02FE"/>
    <w:multiLevelType w:val="hybridMultilevel"/>
    <w:tmpl w:val="6B10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E11"/>
    <w:multiLevelType w:val="hybridMultilevel"/>
    <w:tmpl w:val="402EB106"/>
    <w:lvl w:ilvl="0" w:tplc="B5865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2CF"/>
    <w:multiLevelType w:val="hybridMultilevel"/>
    <w:tmpl w:val="882C6F98"/>
    <w:lvl w:ilvl="0" w:tplc="22CEB9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17EA9"/>
    <w:multiLevelType w:val="hybridMultilevel"/>
    <w:tmpl w:val="CFAA488A"/>
    <w:lvl w:ilvl="0" w:tplc="33D85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1A0D"/>
    <w:multiLevelType w:val="hybridMultilevel"/>
    <w:tmpl w:val="B74457B8"/>
    <w:lvl w:ilvl="0" w:tplc="15384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85568"/>
    <w:multiLevelType w:val="hybridMultilevel"/>
    <w:tmpl w:val="8BD04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A2AFD"/>
    <w:rsid w:val="000B048B"/>
    <w:rsid w:val="000D32BF"/>
    <w:rsid w:val="000E4ACC"/>
    <w:rsid w:val="001D0B08"/>
    <w:rsid w:val="001E30C8"/>
    <w:rsid w:val="00230BCE"/>
    <w:rsid w:val="002854FE"/>
    <w:rsid w:val="002955F1"/>
    <w:rsid w:val="002C284C"/>
    <w:rsid w:val="002F286A"/>
    <w:rsid w:val="003356F5"/>
    <w:rsid w:val="003E381B"/>
    <w:rsid w:val="003F4710"/>
    <w:rsid w:val="00406178"/>
    <w:rsid w:val="004319C6"/>
    <w:rsid w:val="00552047"/>
    <w:rsid w:val="00583C60"/>
    <w:rsid w:val="005A2AFD"/>
    <w:rsid w:val="005C0473"/>
    <w:rsid w:val="005F2AC5"/>
    <w:rsid w:val="0064748C"/>
    <w:rsid w:val="006D0C2C"/>
    <w:rsid w:val="00707641"/>
    <w:rsid w:val="007152E1"/>
    <w:rsid w:val="00751938"/>
    <w:rsid w:val="007F3ED8"/>
    <w:rsid w:val="0084387F"/>
    <w:rsid w:val="008A0035"/>
    <w:rsid w:val="008C5F28"/>
    <w:rsid w:val="0094243B"/>
    <w:rsid w:val="00A009DD"/>
    <w:rsid w:val="00A0383E"/>
    <w:rsid w:val="00A32418"/>
    <w:rsid w:val="00A35A92"/>
    <w:rsid w:val="00A67BCD"/>
    <w:rsid w:val="00A70FFA"/>
    <w:rsid w:val="00A716E2"/>
    <w:rsid w:val="00AB3E62"/>
    <w:rsid w:val="00AC29AD"/>
    <w:rsid w:val="00AF7847"/>
    <w:rsid w:val="00B00910"/>
    <w:rsid w:val="00B42A4D"/>
    <w:rsid w:val="00BD13EE"/>
    <w:rsid w:val="00BE2E7F"/>
    <w:rsid w:val="00C050A9"/>
    <w:rsid w:val="00C1359E"/>
    <w:rsid w:val="00C31496"/>
    <w:rsid w:val="00C7777F"/>
    <w:rsid w:val="00C92610"/>
    <w:rsid w:val="00CC16B1"/>
    <w:rsid w:val="00D43402"/>
    <w:rsid w:val="00DA54B1"/>
    <w:rsid w:val="00E40960"/>
    <w:rsid w:val="00E7510F"/>
    <w:rsid w:val="00EA30A6"/>
    <w:rsid w:val="00EC0CDD"/>
    <w:rsid w:val="00EE34FE"/>
    <w:rsid w:val="00EF0A40"/>
    <w:rsid w:val="00EF364C"/>
    <w:rsid w:val="00F37648"/>
    <w:rsid w:val="00F842A3"/>
    <w:rsid w:val="00F87B38"/>
    <w:rsid w:val="00F94D1B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2A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C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BCD"/>
  </w:style>
  <w:style w:type="paragraph" w:styleId="Pieddepage">
    <w:name w:val="footer"/>
    <w:basedOn w:val="Normal"/>
    <w:link w:val="PieddepageCar"/>
    <w:uiPriority w:val="99"/>
    <w:unhideWhenUsed/>
    <w:rsid w:val="00A6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BCD"/>
  </w:style>
  <w:style w:type="character" w:customStyle="1" w:styleId="hgkelc">
    <w:name w:val="hgkelc"/>
    <w:basedOn w:val="Policepardfaut"/>
    <w:rsid w:val="00C92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barqueparenta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Nov. 2022 - Avr.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27</cp:revision>
  <cp:lastPrinted>2022-10-25T10:59:00Z</cp:lastPrinted>
  <dcterms:created xsi:type="dcterms:W3CDTF">2022-01-06T14:19:00Z</dcterms:created>
  <dcterms:modified xsi:type="dcterms:W3CDTF">2022-11-15T13:50:00Z</dcterms:modified>
</cp:coreProperties>
</file>